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64B54B" w14:textId="138D32F8" w:rsidR="00366E60" w:rsidRPr="00366E60" w:rsidRDefault="00366E60" w:rsidP="00366E60">
      <w:pPr>
        <w:autoSpaceDE w:val="0"/>
        <w:autoSpaceDN w:val="0"/>
        <w:adjustRightInd w:val="0"/>
        <w:spacing w:after="0" w:line="276" w:lineRule="auto"/>
        <w:jc w:val="center"/>
        <w:rPr>
          <w:rFonts w:cstheme="minorHAnsi"/>
          <w:b/>
          <w:bCs/>
          <w:sz w:val="24"/>
          <w:szCs w:val="24"/>
        </w:rPr>
      </w:pPr>
      <w:r w:rsidRPr="00366E60">
        <w:rPr>
          <w:rFonts w:cstheme="minorHAnsi"/>
          <w:b/>
          <w:bCs/>
          <w:sz w:val="24"/>
          <w:szCs w:val="24"/>
        </w:rPr>
        <w:t>Pulmonary ventilator</w:t>
      </w:r>
    </w:p>
    <w:p w14:paraId="539AB327" w14:textId="77777777" w:rsidR="00366E60" w:rsidRDefault="00366E60" w:rsidP="00366E60">
      <w:pPr>
        <w:autoSpaceDE w:val="0"/>
        <w:autoSpaceDN w:val="0"/>
        <w:adjustRightInd w:val="0"/>
        <w:spacing w:after="0" w:line="276" w:lineRule="auto"/>
        <w:rPr>
          <w:rFonts w:cstheme="minorHAnsi"/>
          <w:sz w:val="24"/>
          <w:szCs w:val="24"/>
        </w:rPr>
      </w:pPr>
    </w:p>
    <w:p w14:paraId="2A8BEBF1" w14:textId="1C85C9C8" w:rsidR="00366E60" w:rsidRPr="00366E60" w:rsidRDefault="00366E60" w:rsidP="00366E60">
      <w:pPr>
        <w:autoSpaceDE w:val="0"/>
        <w:autoSpaceDN w:val="0"/>
        <w:adjustRightInd w:val="0"/>
        <w:spacing w:after="0" w:line="276" w:lineRule="auto"/>
        <w:rPr>
          <w:rFonts w:cstheme="minorHAnsi"/>
          <w:sz w:val="24"/>
          <w:szCs w:val="24"/>
        </w:rPr>
      </w:pPr>
      <w:r w:rsidRPr="00366E60">
        <w:rPr>
          <w:rFonts w:cstheme="minorHAnsi"/>
          <w:sz w:val="24"/>
          <w:szCs w:val="24"/>
        </w:rPr>
        <w:t>•</w:t>
      </w:r>
      <w:r>
        <w:rPr>
          <w:rFonts w:cstheme="minorHAnsi"/>
          <w:sz w:val="24"/>
          <w:szCs w:val="24"/>
        </w:rPr>
        <w:t xml:space="preserve"> </w:t>
      </w:r>
      <w:r w:rsidRPr="00366E60">
        <w:rPr>
          <w:rFonts w:cstheme="minorHAnsi"/>
          <w:sz w:val="24"/>
          <w:szCs w:val="24"/>
        </w:rPr>
        <w:t>High performance Intensive Care pulmonary ventilator for ventilation on adults and children in invasive and non-invasive mode</w:t>
      </w:r>
    </w:p>
    <w:p w14:paraId="54E75364" w14:textId="77777777" w:rsidR="00366E60" w:rsidRPr="00366E60" w:rsidRDefault="00366E60" w:rsidP="00366E60">
      <w:pPr>
        <w:autoSpaceDE w:val="0"/>
        <w:autoSpaceDN w:val="0"/>
        <w:adjustRightInd w:val="0"/>
        <w:spacing w:after="0" w:line="276" w:lineRule="auto"/>
        <w:rPr>
          <w:rFonts w:cstheme="minorHAnsi"/>
          <w:sz w:val="24"/>
          <w:szCs w:val="24"/>
        </w:rPr>
      </w:pPr>
      <w:r w:rsidRPr="00366E60">
        <w:rPr>
          <w:rFonts w:cstheme="minorHAnsi"/>
          <w:sz w:val="24"/>
          <w:szCs w:val="24"/>
        </w:rPr>
        <w:t>• Types of ventilation required: IPPV, assisted IPPV, BIPAP and BI VENT, Autoflow or Automode, IRV (inverted ratio ventilation), PCV-MMV ASB or PA CPAP,</w:t>
      </w:r>
    </w:p>
    <w:p w14:paraId="4977112C" w14:textId="77777777" w:rsidR="00366E60" w:rsidRPr="00366E60" w:rsidRDefault="00366E60" w:rsidP="00366E60">
      <w:pPr>
        <w:autoSpaceDE w:val="0"/>
        <w:autoSpaceDN w:val="0"/>
        <w:adjustRightInd w:val="0"/>
        <w:spacing w:after="0" w:line="276" w:lineRule="auto"/>
        <w:rPr>
          <w:rFonts w:cstheme="minorHAnsi"/>
          <w:sz w:val="24"/>
          <w:szCs w:val="24"/>
        </w:rPr>
      </w:pPr>
      <w:r w:rsidRPr="00366E60">
        <w:rPr>
          <w:rFonts w:cstheme="minorHAnsi"/>
          <w:sz w:val="24"/>
          <w:szCs w:val="24"/>
        </w:rPr>
        <w:t>• Apnea ventilation on all respiratory methods.</w:t>
      </w:r>
    </w:p>
    <w:p w14:paraId="77DAA9C3" w14:textId="77777777" w:rsidR="00366E60" w:rsidRPr="00366E60" w:rsidRDefault="00366E60" w:rsidP="00366E60">
      <w:pPr>
        <w:autoSpaceDE w:val="0"/>
        <w:autoSpaceDN w:val="0"/>
        <w:adjustRightInd w:val="0"/>
        <w:spacing w:after="0" w:line="276" w:lineRule="auto"/>
        <w:rPr>
          <w:rFonts w:cstheme="minorHAnsi"/>
          <w:sz w:val="24"/>
          <w:szCs w:val="24"/>
        </w:rPr>
      </w:pPr>
      <w:r w:rsidRPr="00366E60">
        <w:rPr>
          <w:rFonts w:cstheme="minorHAnsi"/>
          <w:sz w:val="24"/>
          <w:szCs w:val="24"/>
        </w:rPr>
        <w:t>• Non-invasive ventilation with loss compensation</w:t>
      </w:r>
    </w:p>
    <w:p w14:paraId="1AAF8372" w14:textId="77777777" w:rsidR="00366E60" w:rsidRPr="00366E60" w:rsidRDefault="00366E60" w:rsidP="00366E60">
      <w:pPr>
        <w:autoSpaceDE w:val="0"/>
        <w:autoSpaceDN w:val="0"/>
        <w:adjustRightInd w:val="0"/>
        <w:spacing w:after="0" w:line="276" w:lineRule="auto"/>
        <w:rPr>
          <w:rFonts w:cstheme="minorHAnsi"/>
          <w:sz w:val="24"/>
          <w:szCs w:val="24"/>
        </w:rPr>
      </w:pPr>
      <w:r w:rsidRPr="00366E60">
        <w:rPr>
          <w:rFonts w:cstheme="minorHAnsi"/>
          <w:sz w:val="24"/>
          <w:szCs w:val="24"/>
        </w:rPr>
        <w:t>• parameters required: Expiratory minute volume, Spontaneous minute volume, Expirated tidal volume, Peak pressure, Plateau pressure, Average pressure, Minimum pressure, Fraction inspired by 02, EtCO2, Compliance, Resistance, Autopeep, Total respiratory rate, spontaneous respiratory rate.</w:t>
      </w:r>
    </w:p>
    <w:p w14:paraId="5A526B94" w14:textId="77777777" w:rsidR="00366E60" w:rsidRPr="00366E60" w:rsidRDefault="00366E60" w:rsidP="00366E60">
      <w:pPr>
        <w:autoSpaceDE w:val="0"/>
        <w:autoSpaceDN w:val="0"/>
        <w:adjustRightInd w:val="0"/>
        <w:spacing w:after="0" w:line="276" w:lineRule="auto"/>
        <w:rPr>
          <w:rFonts w:cstheme="minorHAnsi"/>
          <w:sz w:val="24"/>
          <w:szCs w:val="24"/>
        </w:rPr>
      </w:pPr>
      <w:r w:rsidRPr="00366E60">
        <w:rPr>
          <w:rFonts w:cstheme="minorHAnsi"/>
          <w:sz w:val="24"/>
          <w:szCs w:val="24"/>
        </w:rPr>
        <w:t>• Flow trigger on all ventilations.</w:t>
      </w:r>
    </w:p>
    <w:p w14:paraId="26F5EB54" w14:textId="77777777" w:rsidR="00366E60" w:rsidRPr="00366E60" w:rsidRDefault="00366E60" w:rsidP="00366E60">
      <w:pPr>
        <w:autoSpaceDE w:val="0"/>
        <w:autoSpaceDN w:val="0"/>
        <w:adjustRightInd w:val="0"/>
        <w:spacing w:after="0" w:line="276" w:lineRule="auto"/>
        <w:rPr>
          <w:rFonts w:cstheme="minorHAnsi"/>
          <w:sz w:val="24"/>
          <w:szCs w:val="24"/>
        </w:rPr>
      </w:pPr>
      <w:r w:rsidRPr="00366E60">
        <w:rPr>
          <w:rFonts w:cstheme="minorHAnsi"/>
          <w:sz w:val="24"/>
          <w:szCs w:val="24"/>
        </w:rPr>
        <w:t>• Functions required: inspiratory pause block (e.g. for expanding radiographs); expiratory pause block (e.g. for reading max. depression); bronchoscopy</w:t>
      </w:r>
    </w:p>
    <w:p w14:paraId="4351B1D5" w14:textId="77777777" w:rsidR="00366E60" w:rsidRPr="00366E60" w:rsidRDefault="00366E60" w:rsidP="00366E60">
      <w:pPr>
        <w:autoSpaceDE w:val="0"/>
        <w:autoSpaceDN w:val="0"/>
        <w:adjustRightInd w:val="0"/>
        <w:spacing w:after="0" w:line="276" w:lineRule="auto"/>
        <w:rPr>
          <w:rFonts w:cstheme="minorHAnsi"/>
          <w:sz w:val="24"/>
          <w:szCs w:val="24"/>
        </w:rPr>
      </w:pPr>
      <w:r w:rsidRPr="00366E60">
        <w:rPr>
          <w:rFonts w:cstheme="minorHAnsi"/>
          <w:sz w:val="24"/>
          <w:szCs w:val="24"/>
        </w:rPr>
        <w:t>• screen for viewing pressure, volume flow curves and capnogram</w:t>
      </w:r>
    </w:p>
    <w:p w14:paraId="30201AB0" w14:textId="77777777" w:rsidR="00366E60" w:rsidRPr="00366E60" w:rsidRDefault="00366E60" w:rsidP="00366E60">
      <w:pPr>
        <w:autoSpaceDE w:val="0"/>
        <w:autoSpaceDN w:val="0"/>
        <w:adjustRightInd w:val="0"/>
        <w:spacing w:after="0" w:line="276" w:lineRule="auto"/>
        <w:rPr>
          <w:rFonts w:cstheme="minorHAnsi"/>
          <w:sz w:val="24"/>
          <w:szCs w:val="24"/>
        </w:rPr>
      </w:pPr>
      <w:r w:rsidRPr="00366E60">
        <w:rPr>
          <w:rFonts w:cstheme="minorHAnsi"/>
          <w:sz w:val="24"/>
          <w:szCs w:val="24"/>
        </w:rPr>
        <w:t>• A series of operator help messages IS also required on display data setting.</w:t>
      </w:r>
    </w:p>
    <w:p w14:paraId="5AAC9167" w14:textId="77777777" w:rsidR="00366E60" w:rsidRPr="00366E60" w:rsidRDefault="00366E60" w:rsidP="00366E60">
      <w:pPr>
        <w:autoSpaceDE w:val="0"/>
        <w:autoSpaceDN w:val="0"/>
        <w:adjustRightInd w:val="0"/>
        <w:spacing w:after="0" w:line="276" w:lineRule="auto"/>
        <w:rPr>
          <w:rFonts w:cstheme="minorHAnsi"/>
          <w:sz w:val="24"/>
          <w:szCs w:val="24"/>
        </w:rPr>
      </w:pPr>
      <w:r w:rsidRPr="00366E60">
        <w:rPr>
          <w:rFonts w:cstheme="minorHAnsi"/>
          <w:sz w:val="24"/>
          <w:szCs w:val="24"/>
        </w:rPr>
        <w:t xml:space="preserve">• Screen of at least 10 ”and capable of displaying the type of ventilation in use </w:t>
      </w:r>
    </w:p>
    <w:p w14:paraId="2952F07D" w14:textId="77777777" w:rsidR="00366E60" w:rsidRPr="00366E60" w:rsidRDefault="00366E60" w:rsidP="00366E60">
      <w:pPr>
        <w:autoSpaceDE w:val="0"/>
        <w:autoSpaceDN w:val="0"/>
        <w:adjustRightInd w:val="0"/>
        <w:spacing w:after="0" w:line="276" w:lineRule="auto"/>
        <w:rPr>
          <w:rFonts w:cstheme="minorHAnsi"/>
          <w:sz w:val="24"/>
          <w:szCs w:val="24"/>
        </w:rPr>
      </w:pPr>
      <w:r w:rsidRPr="00366E60">
        <w:rPr>
          <w:rFonts w:cstheme="minorHAnsi"/>
          <w:sz w:val="24"/>
          <w:szCs w:val="24"/>
        </w:rPr>
        <w:t>• For patient safety, different levels of alarm must be present, both optically that acoustic (adjustable in intensity).</w:t>
      </w:r>
    </w:p>
    <w:p w14:paraId="6DE0BD9B" w14:textId="77777777" w:rsidR="00366E60" w:rsidRPr="00366E60" w:rsidRDefault="00366E60" w:rsidP="00366E60">
      <w:pPr>
        <w:autoSpaceDE w:val="0"/>
        <w:autoSpaceDN w:val="0"/>
        <w:adjustRightInd w:val="0"/>
        <w:spacing w:after="0" w:line="276" w:lineRule="auto"/>
        <w:rPr>
          <w:rFonts w:cstheme="minorHAnsi"/>
          <w:sz w:val="24"/>
          <w:szCs w:val="24"/>
        </w:rPr>
      </w:pPr>
      <w:r w:rsidRPr="00366E60">
        <w:rPr>
          <w:rFonts w:cstheme="minorHAnsi"/>
          <w:sz w:val="24"/>
          <w:szCs w:val="24"/>
        </w:rPr>
        <w:t>• Alarms required for the following parameters: Minute volume exp./FiO2/Network/Gas supply / pressure min. and max of the airways; patient disconnection</w:t>
      </w:r>
    </w:p>
    <w:p w14:paraId="61D6C71D" w14:textId="77777777" w:rsidR="00366E60" w:rsidRPr="00366E60" w:rsidRDefault="00366E60" w:rsidP="00366E60">
      <w:pPr>
        <w:autoSpaceDE w:val="0"/>
        <w:autoSpaceDN w:val="0"/>
        <w:adjustRightInd w:val="0"/>
        <w:spacing w:after="0" w:line="276" w:lineRule="auto"/>
        <w:rPr>
          <w:rFonts w:cstheme="minorHAnsi"/>
          <w:sz w:val="24"/>
          <w:szCs w:val="24"/>
        </w:rPr>
      </w:pPr>
      <w:r w:rsidRPr="00366E60">
        <w:rPr>
          <w:rFonts w:cstheme="minorHAnsi"/>
          <w:sz w:val="24"/>
          <w:szCs w:val="24"/>
        </w:rPr>
        <w:t>• Additional expiratory circuit in addition to the one supplied to avoid technical shutdown</w:t>
      </w:r>
    </w:p>
    <w:p w14:paraId="07A17B48" w14:textId="77777777" w:rsidR="00366E60" w:rsidRPr="00366E60" w:rsidRDefault="00366E60" w:rsidP="00366E60">
      <w:pPr>
        <w:autoSpaceDE w:val="0"/>
        <w:autoSpaceDN w:val="0"/>
        <w:adjustRightInd w:val="0"/>
        <w:spacing w:after="0" w:line="276" w:lineRule="auto"/>
        <w:rPr>
          <w:rFonts w:cstheme="minorHAnsi"/>
          <w:sz w:val="24"/>
          <w:szCs w:val="24"/>
        </w:rPr>
      </w:pPr>
      <w:r w:rsidRPr="00366E60">
        <w:rPr>
          <w:rFonts w:cstheme="minorHAnsi"/>
          <w:sz w:val="24"/>
          <w:szCs w:val="24"/>
        </w:rPr>
        <w:t>the ventilator (for patient change or accidental breakage)</w:t>
      </w:r>
    </w:p>
    <w:p w14:paraId="5903212B" w14:textId="77777777" w:rsidR="00366E60" w:rsidRPr="00366E60" w:rsidRDefault="00366E60" w:rsidP="00366E60">
      <w:pPr>
        <w:autoSpaceDE w:val="0"/>
        <w:autoSpaceDN w:val="0"/>
        <w:adjustRightInd w:val="0"/>
        <w:spacing w:after="0" w:line="276" w:lineRule="auto"/>
        <w:rPr>
          <w:rFonts w:cstheme="minorHAnsi"/>
          <w:sz w:val="24"/>
          <w:szCs w:val="24"/>
        </w:rPr>
      </w:pPr>
      <w:r w:rsidRPr="00366E60">
        <w:rPr>
          <w:rFonts w:cstheme="minorHAnsi"/>
          <w:sz w:val="24"/>
          <w:szCs w:val="24"/>
        </w:rPr>
        <w:t>• Loops and trends recording</w:t>
      </w:r>
    </w:p>
    <w:p w14:paraId="681C484F" w14:textId="77777777" w:rsidR="00366E60" w:rsidRPr="00366E60" w:rsidRDefault="00366E60" w:rsidP="00366E60">
      <w:pPr>
        <w:autoSpaceDE w:val="0"/>
        <w:autoSpaceDN w:val="0"/>
        <w:adjustRightInd w:val="0"/>
        <w:spacing w:after="0" w:line="276" w:lineRule="auto"/>
        <w:rPr>
          <w:rFonts w:cstheme="minorHAnsi"/>
          <w:sz w:val="24"/>
          <w:szCs w:val="24"/>
        </w:rPr>
      </w:pPr>
      <w:r w:rsidRPr="00366E60">
        <w:rPr>
          <w:rFonts w:cstheme="minorHAnsi"/>
          <w:sz w:val="24"/>
          <w:szCs w:val="24"/>
        </w:rPr>
        <w:t>• RS 232 connection</w:t>
      </w:r>
    </w:p>
    <w:p w14:paraId="200EE8CD" w14:textId="77777777" w:rsidR="00366E60" w:rsidRPr="00366E60" w:rsidRDefault="00366E60" w:rsidP="00366E60">
      <w:pPr>
        <w:autoSpaceDE w:val="0"/>
        <w:autoSpaceDN w:val="0"/>
        <w:adjustRightInd w:val="0"/>
        <w:spacing w:after="0" w:line="276" w:lineRule="auto"/>
        <w:rPr>
          <w:rFonts w:cstheme="minorHAnsi"/>
          <w:sz w:val="24"/>
          <w:szCs w:val="24"/>
        </w:rPr>
      </w:pPr>
      <w:r w:rsidRPr="00366E60">
        <w:rPr>
          <w:rFonts w:cstheme="minorHAnsi"/>
          <w:sz w:val="24"/>
          <w:szCs w:val="24"/>
        </w:rPr>
        <w:t>• Humidifier</w:t>
      </w:r>
    </w:p>
    <w:p w14:paraId="7705BBBD" w14:textId="77777777" w:rsidR="00366E60" w:rsidRPr="00366E60" w:rsidRDefault="00366E60" w:rsidP="00366E60">
      <w:pPr>
        <w:autoSpaceDE w:val="0"/>
        <w:autoSpaceDN w:val="0"/>
        <w:adjustRightInd w:val="0"/>
        <w:spacing w:after="0" w:line="276" w:lineRule="auto"/>
        <w:rPr>
          <w:rFonts w:cstheme="minorHAnsi"/>
          <w:sz w:val="24"/>
          <w:szCs w:val="24"/>
        </w:rPr>
      </w:pPr>
      <w:r w:rsidRPr="00366E60">
        <w:rPr>
          <w:rFonts w:cstheme="minorHAnsi"/>
          <w:sz w:val="24"/>
          <w:szCs w:val="24"/>
        </w:rPr>
        <w:t>• tube holding arm</w:t>
      </w:r>
    </w:p>
    <w:p w14:paraId="32003580" w14:textId="77777777" w:rsidR="00366E60" w:rsidRPr="00366E60" w:rsidRDefault="00366E60" w:rsidP="00366E60">
      <w:pPr>
        <w:autoSpaceDE w:val="0"/>
        <w:autoSpaceDN w:val="0"/>
        <w:adjustRightInd w:val="0"/>
        <w:spacing w:after="0" w:line="276" w:lineRule="auto"/>
        <w:rPr>
          <w:rFonts w:cstheme="minorHAnsi"/>
          <w:sz w:val="24"/>
          <w:szCs w:val="24"/>
        </w:rPr>
      </w:pPr>
      <w:r w:rsidRPr="00366E60">
        <w:rPr>
          <w:rFonts w:cstheme="minorHAnsi"/>
          <w:sz w:val="24"/>
          <w:szCs w:val="24"/>
        </w:rPr>
        <w:t>• dedicated trolley</w:t>
      </w:r>
    </w:p>
    <w:p w14:paraId="29D25780" w14:textId="77777777" w:rsidR="00366E60" w:rsidRDefault="00366E60" w:rsidP="00366E60">
      <w:pPr>
        <w:autoSpaceDE w:val="0"/>
        <w:autoSpaceDN w:val="0"/>
        <w:adjustRightInd w:val="0"/>
        <w:spacing w:after="0" w:line="276" w:lineRule="auto"/>
        <w:rPr>
          <w:rFonts w:cstheme="minorHAnsi"/>
          <w:sz w:val="24"/>
          <w:szCs w:val="24"/>
        </w:rPr>
      </w:pPr>
      <w:r w:rsidRPr="00366E60">
        <w:rPr>
          <w:rFonts w:cstheme="minorHAnsi"/>
          <w:sz w:val="24"/>
          <w:szCs w:val="24"/>
        </w:rPr>
        <w:t>• internal or added medication nebulizer</w:t>
      </w:r>
      <w:r>
        <w:rPr>
          <w:rFonts w:cstheme="minorHAnsi"/>
          <w:sz w:val="24"/>
          <w:szCs w:val="24"/>
        </w:rPr>
        <w:t xml:space="preserve"> </w:t>
      </w:r>
    </w:p>
    <w:p w14:paraId="3D619542" w14:textId="3821E674" w:rsidR="008342DE" w:rsidRPr="00366E60" w:rsidRDefault="00366E60" w:rsidP="00366E60">
      <w:pPr>
        <w:autoSpaceDE w:val="0"/>
        <w:autoSpaceDN w:val="0"/>
        <w:adjustRightInd w:val="0"/>
        <w:spacing w:after="0" w:line="276" w:lineRule="auto"/>
        <w:rPr>
          <w:rFonts w:cstheme="minorHAnsi"/>
          <w:sz w:val="24"/>
          <w:szCs w:val="24"/>
        </w:rPr>
      </w:pPr>
      <w:r w:rsidRPr="00366E60">
        <w:rPr>
          <w:rFonts w:cstheme="minorHAnsi"/>
          <w:sz w:val="24"/>
          <w:szCs w:val="24"/>
        </w:rPr>
        <w:t>•</w:t>
      </w:r>
      <w:r>
        <w:rPr>
          <w:rFonts w:cstheme="minorHAnsi"/>
          <w:sz w:val="24"/>
          <w:szCs w:val="24"/>
        </w:rPr>
        <w:t xml:space="preserve"> </w:t>
      </w:r>
      <w:bookmarkStart w:id="0" w:name="_GoBack"/>
      <w:bookmarkEnd w:id="0"/>
      <w:r w:rsidRPr="00366E60">
        <w:rPr>
          <w:rFonts w:cstheme="minorHAnsi"/>
          <w:sz w:val="24"/>
          <w:szCs w:val="24"/>
        </w:rPr>
        <w:t>supply: 220V, 50 Hz</w:t>
      </w:r>
    </w:p>
    <w:sectPr w:rsidR="008342DE" w:rsidRPr="00366E6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4CC7F8D"/>
    <w:multiLevelType w:val="hybridMultilevel"/>
    <w:tmpl w:val="40BE467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2DE"/>
    <w:rsid w:val="00366E60"/>
    <w:rsid w:val="008342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E173"/>
  <w15:chartTrackingRefBased/>
  <w15:docId w15:val="{AF080398-8056-4420-9354-86A9D9382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34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2071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252</Words>
  <Characters>1442</Characters>
  <Application>Microsoft Office Word</Application>
  <DocSecurity>0</DocSecurity>
  <Lines>12</Lines>
  <Paragraphs>3</Paragraphs>
  <ScaleCrop>false</ScaleCrop>
  <Company/>
  <LinksUpToDate>false</LinksUpToDate>
  <CharactersWithSpaces>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D'Autilia Elisa Rita</dc:creator>
  <cp:keywords/>
  <dc:description/>
  <cp:lastModifiedBy>D'Autilia Elisa Rita</cp:lastModifiedBy>
  <cp:revision>2</cp:revision>
  <dcterms:created xsi:type="dcterms:W3CDTF">2020-03-11T16:43:00Z</dcterms:created>
  <dcterms:modified xsi:type="dcterms:W3CDTF">2020-03-15T09:55:00Z</dcterms:modified>
</cp:coreProperties>
</file>