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C4" w:rsidRDefault="001F05C4" w:rsidP="00971B28">
      <w:pPr>
        <w:pStyle w:val="Paragrafoelenco"/>
        <w:ind w:left="0"/>
        <w:jc w:val="center"/>
        <w:rPr>
          <w:rFonts w:ascii="Arial" w:hAnsi="Arial" w:cs="Arial"/>
          <w:b/>
        </w:rPr>
      </w:pPr>
    </w:p>
    <w:p w:rsidR="00971B28" w:rsidRPr="009D0886" w:rsidRDefault="00971B28" w:rsidP="00971B28">
      <w:pPr>
        <w:pStyle w:val="Paragrafoelenco"/>
        <w:ind w:left="0"/>
        <w:jc w:val="center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b/>
        </w:rPr>
        <w:t>SCHEDA PIANO FORMATIVO INDUSTRIA 4.0</w:t>
      </w:r>
    </w:p>
    <w:p w:rsidR="00971B28" w:rsidRPr="009D0886" w:rsidRDefault="00971B28" w:rsidP="00971B28">
      <w:pPr>
        <w:pStyle w:val="Corpotesto"/>
        <w:tabs>
          <w:tab w:val="center" w:pos="4536"/>
          <w:tab w:val="left" w:pos="5670"/>
        </w:tabs>
        <w:jc w:val="left"/>
        <w:rPr>
          <w:rFonts w:ascii="Arial" w:hAnsi="Arial" w:cs="Arial"/>
          <w:b/>
          <w:sz w:val="22"/>
        </w:rPr>
      </w:pPr>
      <w:r w:rsidRPr="009D0886">
        <w:rPr>
          <w:rFonts w:ascii="Arial" w:hAnsi="Arial" w:cs="Arial"/>
          <w:b/>
          <w:sz w:val="22"/>
        </w:rPr>
        <w:tab/>
      </w:r>
    </w:p>
    <w:p w:rsidR="00971B28" w:rsidRPr="009D0886" w:rsidRDefault="00971B28" w:rsidP="00971B28">
      <w:pPr>
        <w:pStyle w:val="Corpotesto"/>
        <w:tabs>
          <w:tab w:val="center" w:pos="4536"/>
          <w:tab w:val="left" w:pos="5670"/>
        </w:tabs>
        <w:jc w:val="left"/>
        <w:rPr>
          <w:rFonts w:ascii="Arial" w:hAnsi="Arial" w:cs="Arial"/>
          <w:b/>
          <w:sz w:val="22"/>
        </w:rPr>
      </w:pPr>
    </w:p>
    <w:p w:rsidR="00971B28" w:rsidRPr="00D6631C" w:rsidRDefault="00971B28" w:rsidP="00971B28">
      <w:pPr>
        <w:spacing w:after="120" w:line="240" w:lineRule="auto"/>
        <w:jc w:val="both"/>
        <w:rPr>
          <w:rFonts w:ascii="Arial" w:eastAsia="Times New Roman" w:hAnsi="Arial"/>
          <w:i/>
          <w:snapToGrid w:val="0"/>
          <w:color w:val="000000"/>
          <w:lang w:eastAsia="it-IT"/>
        </w:rPr>
      </w:pPr>
      <w:r w:rsidRPr="00D6631C">
        <w:rPr>
          <w:rFonts w:ascii="Arial" w:eastAsia="Times New Roman" w:hAnsi="Arial"/>
          <w:i/>
          <w:snapToGrid w:val="0"/>
          <w:color w:val="000000"/>
          <w:lang w:eastAsia="it-IT"/>
        </w:rPr>
        <w:t xml:space="preserve">Copia della scheda deve essere inoltrata alla Segreteria della </w:t>
      </w:r>
      <w:bookmarkStart w:id="0" w:name="_Hlk518978977"/>
      <w:r w:rsidRPr="00D6631C">
        <w:rPr>
          <w:rFonts w:ascii="Arial" w:eastAsia="Times New Roman" w:hAnsi="Arial"/>
          <w:i/>
          <w:snapToGrid w:val="0"/>
          <w:color w:val="000000"/>
          <w:lang w:eastAsia="it-IT"/>
        </w:rPr>
        <w:t xml:space="preserve">Commissione Paritetica Territoriale di Valutazione, istituita con Accordo del 26 ottobre 2004 tra Confindustria Monza e Brianza, ora Assolombarda Confindustria Milano, Monza e Brianza, Lodi e le rappresentanze sindacali CGIL, CISL e UIL di Monza e Brianza. </w:t>
      </w:r>
    </w:p>
    <w:bookmarkEnd w:id="0"/>
    <w:p w:rsidR="00971B28" w:rsidRPr="00D6631C" w:rsidRDefault="00971B28" w:rsidP="00971B28">
      <w:pPr>
        <w:spacing w:after="120" w:line="240" w:lineRule="auto"/>
        <w:jc w:val="both"/>
        <w:rPr>
          <w:rFonts w:ascii="Arial" w:eastAsia="Times New Roman" w:hAnsi="Arial"/>
          <w:i/>
          <w:snapToGrid w:val="0"/>
          <w:color w:val="000000"/>
          <w:lang w:eastAsia="it-IT"/>
        </w:rPr>
      </w:pPr>
      <w:r w:rsidRPr="00D6631C">
        <w:rPr>
          <w:rFonts w:ascii="Arial" w:eastAsia="Times New Roman" w:hAnsi="Arial"/>
          <w:i/>
          <w:snapToGrid w:val="0"/>
          <w:color w:val="000000"/>
          <w:lang w:eastAsia="it-IT"/>
        </w:rPr>
        <w:t>I recapiti della Segreteria sono:</w:t>
      </w:r>
    </w:p>
    <w:p w:rsidR="00971B28" w:rsidRDefault="00971B28" w:rsidP="00971B28">
      <w:pPr>
        <w:spacing w:after="120" w:line="240" w:lineRule="auto"/>
        <w:jc w:val="both"/>
        <w:rPr>
          <w:rFonts w:ascii="Arial" w:eastAsia="Times New Roman" w:hAnsi="Arial"/>
          <w:i/>
          <w:snapToGrid w:val="0"/>
          <w:color w:val="000000"/>
          <w:lang w:eastAsia="it-IT"/>
        </w:rPr>
      </w:pPr>
      <w:r w:rsidRPr="00D6631C">
        <w:rPr>
          <w:rFonts w:ascii="Arial" w:eastAsia="Times New Roman" w:hAnsi="Arial"/>
          <w:i/>
          <w:snapToGrid w:val="0"/>
          <w:color w:val="000000"/>
          <w:lang w:eastAsia="it-IT"/>
        </w:rPr>
        <w:t xml:space="preserve">Assolombarda, Presidio di Monza - Area Scuola e Formazione - viale Petrarca 10, 20900 Monza (MB) - Tel.  039 3638.205   fax 039 3638.208 e-mail: </w:t>
      </w:r>
      <w:hyperlink r:id="rId8" w:history="1">
        <w:r w:rsidRPr="001F05C4">
          <w:rPr>
            <w:rStyle w:val="Collegamentoipertestuale"/>
            <w:rFonts w:ascii="Arial" w:eastAsia="Times New Roman" w:hAnsi="Arial"/>
            <w:snapToGrid w:val="0"/>
            <w:color w:val="auto"/>
            <w:lang w:eastAsia="it-IT"/>
          </w:rPr>
          <w:t>chiara.varco@assolombarda.it</w:t>
        </w:r>
      </w:hyperlink>
    </w:p>
    <w:p w:rsidR="00971B28" w:rsidRPr="009D0886" w:rsidRDefault="00971B28" w:rsidP="00971B28">
      <w:pPr>
        <w:pStyle w:val="Corpotesto"/>
        <w:rPr>
          <w:rFonts w:ascii="Arial" w:hAnsi="Arial" w:cs="Arial"/>
          <w:i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b/>
          <w:sz w:val="22"/>
          <w:szCs w:val="22"/>
        </w:rPr>
      </w:pPr>
    </w:p>
    <w:p w:rsidR="00971B28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 xml:space="preserve">Dati impresa </w:t>
      </w:r>
      <w:r w:rsidRPr="009D0886">
        <w:rPr>
          <w:rFonts w:ascii="Arial" w:hAnsi="Arial" w:cs="Arial"/>
          <w:sz w:val="22"/>
          <w:szCs w:val="22"/>
        </w:rPr>
        <w:t>(da replicare nel caso di progetto interaziendale)</w:t>
      </w: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Ragione sociale impresa _____________________________________________________</w:t>
      </w: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n. codice associativo Assolombarda _____________________________________________</w:t>
      </w: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Settore prevalente di attività___________________________________________________</w:t>
      </w: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CCNL applicato_____________________________ n. dipendenti______di cui donne______</w:t>
      </w: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Presenza rappresentanza sindacale in azienda_______________________________</w:t>
      </w: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Indirizzo sede legale_________________________________________________________</w:t>
      </w: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Indi</w:t>
      </w:r>
      <w:r>
        <w:rPr>
          <w:rFonts w:ascii="Arial" w:hAnsi="Arial" w:cs="Arial"/>
          <w:sz w:val="22"/>
          <w:szCs w:val="22"/>
        </w:rPr>
        <w:t>rizzo unità produttiva coinvolta</w:t>
      </w:r>
      <w:r w:rsidRPr="009D0886">
        <w:rPr>
          <w:rFonts w:ascii="Arial" w:hAnsi="Arial" w:cs="Arial"/>
          <w:sz w:val="22"/>
          <w:szCs w:val="22"/>
        </w:rPr>
        <w:t xml:space="preserve"> nel piano formativo ______________________________</w:t>
      </w: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Nome referente _____________________________________________________________</w:t>
      </w: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Tel.__________________ fax _________________e-mail___________________________</w:t>
      </w:r>
    </w:p>
    <w:p w:rsidR="00971B28" w:rsidRPr="009D0886" w:rsidRDefault="00971B28" w:rsidP="00971B28">
      <w:pPr>
        <w:pStyle w:val="Corpotesto"/>
        <w:rPr>
          <w:rFonts w:ascii="Arial" w:hAnsi="Arial" w:cs="Arial"/>
          <w:b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b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b/>
          <w:sz w:val="22"/>
          <w:szCs w:val="22"/>
        </w:rPr>
      </w:pPr>
    </w:p>
    <w:p w:rsidR="00971B28" w:rsidRPr="00971B28" w:rsidRDefault="00971B28" w:rsidP="00971B28">
      <w:pPr>
        <w:pStyle w:val="Corpotesto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i/>
          <w:snapToGrid w:val="0"/>
          <w:color w:val="000000"/>
          <w:sz w:val="22"/>
          <w:szCs w:val="22"/>
        </w:rPr>
        <w:lastRenderedPageBreak/>
        <w:t xml:space="preserve"> </w:t>
      </w:r>
      <w:r w:rsidRPr="009D0886">
        <w:rPr>
          <w:rFonts w:ascii="Arial" w:eastAsia="Calibri" w:hAnsi="Arial" w:cs="Arial"/>
          <w:sz w:val="22"/>
          <w:szCs w:val="22"/>
        </w:rPr>
        <w:t>Le Parti si danno atto che la formazione prevista dal presente accordo possiede le caratteristiche per l’applicazione del particolare regime fiscale previsto dall’art. 1 comma 46 della legge 27.12.2017 n. 205 (legge di Bilancio 2018)</w:t>
      </w:r>
      <w:r>
        <w:rPr>
          <w:rFonts w:ascii="Arial" w:eastAsia="Calibri" w:hAnsi="Arial" w:cs="Arial"/>
          <w:sz w:val="22"/>
          <w:szCs w:val="22"/>
        </w:rPr>
        <w:t>, ferma restando la necessità di certificazione dei costi ai sensi del successivo comma 53.</w:t>
      </w:r>
    </w:p>
    <w:p w:rsidR="00971B28" w:rsidRPr="009D0886" w:rsidRDefault="00971B28" w:rsidP="00971B28">
      <w:pPr>
        <w:pStyle w:val="Corpotesto"/>
        <w:rPr>
          <w:rFonts w:ascii="Arial" w:hAnsi="Arial" w:cs="Arial"/>
          <w:b/>
          <w:sz w:val="22"/>
          <w:szCs w:val="22"/>
        </w:rPr>
      </w:pPr>
    </w:p>
    <w:p w:rsidR="00971B28" w:rsidRPr="00824807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>Finalità e obiettivi dell’intervento volto alla acquisizione/consolidamento delle seguenti tecnologie previste dal Piano Nazionale Industria 4.0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4807">
        <w:rPr>
          <w:rFonts w:ascii="Arial" w:hAnsi="Arial" w:cs="Arial"/>
          <w:i/>
          <w:sz w:val="22"/>
          <w:szCs w:val="22"/>
        </w:rPr>
        <w:t>(barrare intervento/interventi da realizzare)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big data e analisi dei dati</w:t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</w:p>
    <w:p w:rsidR="00971B28" w:rsidRPr="00A27F5A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27F5A">
        <w:rPr>
          <w:rFonts w:ascii="Arial" w:hAnsi="Arial" w:cs="Arial"/>
          <w:sz w:val="22"/>
          <w:szCs w:val="22"/>
          <w:lang w:val="en-US"/>
        </w:rPr>
        <w:t xml:space="preserve">○ cloud e fog computing </w:t>
      </w:r>
      <w:r w:rsidRPr="00A27F5A">
        <w:rPr>
          <w:rFonts w:ascii="Arial" w:hAnsi="Arial" w:cs="Arial"/>
          <w:sz w:val="22"/>
          <w:szCs w:val="22"/>
          <w:lang w:val="en-US"/>
        </w:rPr>
        <w:tab/>
      </w:r>
      <w:r w:rsidRPr="00A27F5A">
        <w:rPr>
          <w:rFonts w:ascii="Arial" w:hAnsi="Arial" w:cs="Arial"/>
          <w:sz w:val="22"/>
          <w:szCs w:val="22"/>
          <w:lang w:val="en-US"/>
        </w:rPr>
        <w:tab/>
      </w:r>
    </w:p>
    <w:p w:rsidR="00971B28" w:rsidRPr="00A27F5A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27F5A">
        <w:rPr>
          <w:rFonts w:ascii="Arial" w:hAnsi="Arial" w:cs="Arial"/>
          <w:sz w:val="22"/>
          <w:szCs w:val="22"/>
          <w:lang w:val="en-US"/>
        </w:rPr>
        <w:t>○ cyber security</w:t>
      </w:r>
      <w:r w:rsidRPr="00A27F5A">
        <w:rPr>
          <w:rFonts w:ascii="Arial" w:hAnsi="Arial" w:cs="Arial"/>
          <w:sz w:val="22"/>
          <w:szCs w:val="22"/>
          <w:lang w:val="en-US"/>
        </w:rPr>
        <w:tab/>
      </w:r>
      <w:r w:rsidRPr="00A27F5A">
        <w:rPr>
          <w:rFonts w:ascii="Arial" w:hAnsi="Arial" w:cs="Arial"/>
          <w:sz w:val="22"/>
          <w:szCs w:val="22"/>
          <w:lang w:val="en-US"/>
        </w:rPr>
        <w:tab/>
      </w:r>
      <w:r w:rsidRPr="00A27F5A">
        <w:rPr>
          <w:rFonts w:ascii="Arial" w:hAnsi="Arial" w:cs="Arial"/>
          <w:sz w:val="22"/>
          <w:szCs w:val="22"/>
          <w:lang w:val="en-US"/>
        </w:rPr>
        <w:tab/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simulazione e sistemi cyber-fisici</w:t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 xml:space="preserve">○ prototipazione rapida 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sistemi di visualizzazione, realtà virtuale (RV) e realtà aumentata (RA)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robotica avanzata e collaborativa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interfaccia uomo macchina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manifattura additiva (o stampa tridimensionale)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 xml:space="preserve">○ internet delle cose e delle macchine 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integrazione digitale dei processi aziendali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Rientranti negli ambiti di cui all’Allegato A della Legge 27.12.2017 n. 205 (legge di Bilancio 2018)</w:t>
      </w:r>
    </w:p>
    <w:p w:rsidR="00971B28" w:rsidRPr="009D0886" w:rsidRDefault="00971B28" w:rsidP="00971B28">
      <w:pPr>
        <w:pStyle w:val="Corpotesto"/>
        <w:rPr>
          <w:rFonts w:ascii="Arial" w:hAnsi="Arial" w:cs="Arial"/>
          <w:b/>
          <w:sz w:val="22"/>
          <w:szCs w:val="22"/>
        </w:rPr>
      </w:pP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 xml:space="preserve">Descrizione delle competenze da sviluppare 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71B28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71B28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71B28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71B28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71B28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 xml:space="preserve">Articolazione del percorso di formazione 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Il piano, come di seguito articolato, prevede le seguenti attività formative: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60"/>
        <w:gridCol w:w="1984"/>
      </w:tblGrid>
      <w:tr w:rsidR="00971B28" w:rsidRPr="009D0886" w:rsidTr="00C051DC">
        <w:trPr>
          <w:trHeight w:val="688"/>
        </w:trPr>
        <w:tc>
          <w:tcPr>
            <w:tcW w:w="6379" w:type="dxa"/>
            <w:shd w:val="clear" w:color="auto" w:fill="E0E0E0"/>
            <w:vAlign w:val="center"/>
          </w:tcPr>
          <w:p w:rsidR="00971B28" w:rsidRPr="009D0886" w:rsidRDefault="00971B28" w:rsidP="00C051DC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Titolo azione </w:t>
            </w:r>
            <w:r w:rsidRPr="009D08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formativa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971B28" w:rsidRPr="009D0886" w:rsidRDefault="00971B28" w:rsidP="00C051DC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D08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N. Partecipanti 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971B28" w:rsidRPr="009D0886" w:rsidRDefault="00971B28" w:rsidP="00C051DC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D08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N. Ore corso</w:t>
            </w:r>
          </w:p>
        </w:tc>
      </w:tr>
      <w:tr w:rsidR="00971B28" w:rsidRPr="009D0886" w:rsidTr="00C051DC">
        <w:trPr>
          <w:trHeight w:val="227"/>
        </w:trPr>
        <w:tc>
          <w:tcPr>
            <w:tcW w:w="6379" w:type="dxa"/>
            <w:vAlign w:val="center"/>
          </w:tcPr>
          <w:p w:rsidR="00971B28" w:rsidRPr="009D0886" w:rsidRDefault="00971B28" w:rsidP="00C051DC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71B28" w:rsidRPr="009D0886" w:rsidRDefault="00971B28" w:rsidP="00C051DC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71B28" w:rsidRPr="009D0886" w:rsidRDefault="00971B28" w:rsidP="00C051DC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71B28" w:rsidRPr="009D0886" w:rsidTr="00C051DC">
        <w:trPr>
          <w:trHeight w:val="227"/>
        </w:trPr>
        <w:tc>
          <w:tcPr>
            <w:tcW w:w="6379" w:type="dxa"/>
            <w:vAlign w:val="center"/>
          </w:tcPr>
          <w:p w:rsidR="00971B28" w:rsidRPr="009D0886" w:rsidRDefault="00971B28" w:rsidP="00C051DC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71B28" w:rsidRPr="009D0886" w:rsidRDefault="00971B28" w:rsidP="00C051DC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71B28" w:rsidRPr="009D0886" w:rsidRDefault="00971B28" w:rsidP="00C051DC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971B28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>Aree e ruoli professionali coinvolti (specificare operai, impiegati, quadri)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>Numero dipendenti coinvolti</w:t>
      </w:r>
      <w:r w:rsidRPr="009D0886">
        <w:rPr>
          <w:rFonts w:ascii="Arial" w:hAnsi="Arial" w:cs="Arial"/>
          <w:sz w:val="22"/>
          <w:szCs w:val="22"/>
        </w:rPr>
        <w:t xml:space="preserve"> ___________  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di cui donne ______________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di cui lavoratori con contratto di apprendistato ______________</w:t>
      </w:r>
    </w:p>
    <w:p w:rsidR="00971B28" w:rsidRPr="009D0886" w:rsidRDefault="00971B28" w:rsidP="00971B2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71B28" w:rsidRPr="009D0886" w:rsidRDefault="00971B28" w:rsidP="00971B28">
      <w:pPr>
        <w:pStyle w:val="Corpotesto"/>
        <w:tabs>
          <w:tab w:val="center" w:pos="6237"/>
        </w:tabs>
        <w:rPr>
          <w:rFonts w:ascii="Arial" w:hAnsi="Arial" w:cs="Arial"/>
          <w:sz w:val="22"/>
          <w:szCs w:val="22"/>
        </w:rPr>
      </w:pPr>
    </w:p>
    <w:p w:rsidR="00971B28" w:rsidRDefault="00971B28" w:rsidP="00971B28">
      <w:pPr>
        <w:pStyle w:val="Corpotesto"/>
        <w:tabs>
          <w:tab w:val="center" w:pos="6237"/>
        </w:tabs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ab/>
        <w:t>Timbro e firma per l’impresa</w:t>
      </w:r>
    </w:p>
    <w:p w:rsidR="00971B28" w:rsidRDefault="00971B28" w:rsidP="00971B28">
      <w:pPr>
        <w:pStyle w:val="Corpotesto"/>
        <w:tabs>
          <w:tab w:val="center" w:pos="6237"/>
        </w:tabs>
        <w:jc w:val="center"/>
        <w:rPr>
          <w:rFonts w:ascii="Arial" w:hAnsi="Arial" w:cs="Arial"/>
          <w:sz w:val="22"/>
          <w:szCs w:val="22"/>
        </w:rPr>
      </w:pPr>
    </w:p>
    <w:p w:rsidR="001F05C4" w:rsidRDefault="001F05C4" w:rsidP="00971B28">
      <w:pPr>
        <w:pStyle w:val="Corpotesto"/>
        <w:tabs>
          <w:tab w:val="center" w:pos="6237"/>
        </w:tabs>
        <w:jc w:val="center"/>
        <w:rPr>
          <w:rFonts w:ascii="Arial" w:hAnsi="Arial" w:cs="Arial"/>
          <w:sz w:val="22"/>
          <w:szCs w:val="22"/>
        </w:rPr>
      </w:pPr>
    </w:p>
    <w:p w:rsidR="001F05C4" w:rsidRDefault="001F05C4" w:rsidP="00971B28">
      <w:pPr>
        <w:pStyle w:val="Corpotesto"/>
        <w:tabs>
          <w:tab w:val="center" w:pos="6237"/>
        </w:tabs>
        <w:jc w:val="center"/>
        <w:rPr>
          <w:rFonts w:ascii="Arial" w:hAnsi="Arial" w:cs="Arial"/>
          <w:sz w:val="22"/>
          <w:szCs w:val="22"/>
        </w:rPr>
      </w:pPr>
    </w:p>
    <w:p w:rsidR="001F05C4" w:rsidRDefault="001F05C4" w:rsidP="00971B28">
      <w:pPr>
        <w:pStyle w:val="Corpotesto"/>
        <w:tabs>
          <w:tab w:val="center" w:pos="6237"/>
        </w:tabs>
        <w:jc w:val="center"/>
        <w:rPr>
          <w:rFonts w:ascii="Arial" w:hAnsi="Arial" w:cs="Arial"/>
          <w:sz w:val="22"/>
          <w:szCs w:val="22"/>
        </w:rPr>
      </w:pPr>
    </w:p>
    <w:p w:rsidR="001F05C4" w:rsidRDefault="001F05C4" w:rsidP="00971B28">
      <w:pPr>
        <w:pStyle w:val="Corpotesto"/>
        <w:tabs>
          <w:tab w:val="center" w:pos="6237"/>
        </w:tabs>
        <w:jc w:val="center"/>
        <w:rPr>
          <w:rFonts w:ascii="Arial" w:hAnsi="Arial" w:cs="Arial"/>
          <w:sz w:val="22"/>
          <w:szCs w:val="22"/>
        </w:rPr>
      </w:pPr>
    </w:p>
    <w:p w:rsidR="001F05C4" w:rsidRDefault="001F05C4" w:rsidP="00971B28">
      <w:pPr>
        <w:pStyle w:val="Corpotesto"/>
        <w:tabs>
          <w:tab w:val="center" w:pos="6237"/>
        </w:tabs>
        <w:jc w:val="center"/>
        <w:rPr>
          <w:rFonts w:ascii="Arial" w:hAnsi="Arial" w:cs="Arial"/>
          <w:sz w:val="22"/>
          <w:szCs w:val="22"/>
        </w:rPr>
      </w:pPr>
    </w:p>
    <w:p w:rsidR="001F05C4" w:rsidRDefault="001F05C4" w:rsidP="00971B28">
      <w:pPr>
        <w:pStyle w:val="Corpotesto"/>
        <w:tabs>
          <w:tab w:val="center" w:pos="6237"/>
        </w:tabs>
        <w:jc w:val="center"/>
        <w:rPr>
          <w:rFonts w:ascii="Arial" w:hAnsi="Arial" w:cs="Arial"/>
          <w:sz w:val="22"/>
          <w:szCs w:val="22"/>
        </w:rPr>
      </w:pPr>
    </w:p>
    <w:p w:rsidR="001F05C4" w:rsidRDefault="001F05C4" w:rsidP="00971B28">
      <w:pPr>
        <w:pStyle w:val="Corpotesto"/>
        <w:tabs>
          <w:tab w:val="center" w:pos="6237"/>
        </w:tabs>
        <w:jc w:val="center"/>
        <w:rPr>
          <w:rFonts w:ascii="Arial" w:hAnsi="Arial" w:cs="Arial"/>
          <w:sz w:val="22"/>
          <w:szCs w:val="22"/>
        </w:rPr>
      </w:pPr>
    </w:p>
    <w:p w:rsidR="00971B28" w:rsidRDefault="00971B28" w:rsidP="00971B28">
      <w:pPr>
        <w:pStyle w:val="Corpotesto"/>
        <w:tabs>
          <w:tab w:val="center" w:pos="6237"/>
        </w:tabs>
        <w:jc w:val="center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  <w:r w:rsidRPr="00D6631C">
        <w:rPr>
          <w:rFonts w:ascii="Arial" w:hAnsi="Arial" w:cs="Arial"/>
          <w:color w:val="000000"/>
          <w:sz w:val="22"/>
          <w:szCs w:val="22"/>
        </w:rPr>
        <w:t>La Commissione Paritetica Territoriale di Valutazione</w:t>
      </w:r>
    </w:p>
    <w:p w:rsidR="00971B28" w:rsidRPr="00D6631C" w:rsidRDefault="00971B28" w:rsidP="00971B28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319"/>
        <w:gridCol w:w="2650"/>
        <w:gridCol w:w="2977"/>
      </w:tblGrid>
      <w:tr w:rsidR="00971B28" w:rsidRPr="00D6631C" w:rsidTr="00C051DC">
        <w:tc>
          <w:tcPr>
            <w:tcW w:w="2376" w:type="dxa"/>
            <w:shd w:val="clear" w:color="auto" w:fill="B3B3B3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Nome e Cognome</w:t>
            </w:r>
          </w:p>
        </w:tc>
        <w:tc>
          <w:tcPr>
            <w:tcW w:w="1319" w:type="dxa"/>
            <w:shd w:val="clear" w:color="auto" w:fill="B3B3B3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Ruolo</w:t>
            </w:r>
          </w:p>
        </w:tc>
        <w:tc>
          <w:tcPr>
            <w:tcW w:w="2650" w:type="dxa"/>
            <w:shd w:val="clear" w:color="auto" w:fill="B3B3B3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Organismo di appartenenza</w:t>
            </w:r>
          </w:p>
        </w:tc>
        <w:tc>
          <w:tcPr>
            <w:tcW w:w="2977" w:type="dxa"/>
            <w:shd w:val="clear" w:color="auto" w:fill="B3B3B3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Firma</w:t>
            </w:r>
          </w:p>
        </w:tc>
      </w:tr>
      <w:tr w:rsidR="00971B28" w:rsidRPr="00D6631C" w:rsidTr="00C051DC">
        <w:tc>
          <w:tcPr>
            <w:tcW w:w="2376" w:type="dxa"/>
          </w:tcPr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1. Mariagrazia Bonanomi</w:t>
            </w:r>
          </w:p>
        </w:tc>
        <w:tc>
          <w:tcPr>
            <w:tcW w:w="1319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>Responsabile Unità Scuola e F</w:t>
            </w: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ormazione </w:t>
            </w:r>
          </w:p>
        </w:tc>
        <w:tc>
          <w:tcPr>
            <w:tcW w:w="2650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Assolombarda Confindustria Milano Monza e Brianza, Lodi</w:t>
            </w:r>
          </w:p>
        </w:tc>
        <w:tc>
          <w:tcPr>
            <w:tcW w:w="2977" w:type="dxa"/>
          </w:tcPr>
          <w:p w:rsidR="00971B28" w:rsidRPr="00D6631C" w:rsidRDefault="00971B28" w:rsidP="00C051DC">
            <w:pPr>
              <w:spacing w:before="40" w:after="0" w:line="48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</w:tc>
      </w:tr>
      <w:tr w:rsidR="00971B28" w:rsidRPr="00D6631C" w:rsidTr="00C051DC">
        <w:tc>
          <w:tcPr>
            <w:tcW w:w="2376" w:type="dxa"/>
          </w:tcPr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2. Mara Zampiero</w:t>
            </w:r>
          </w:p>
        </w:tc>
        <w:tc>
          <w:tcPr>
            <w:tcW w:w="1319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Funzionario Area Relazioni Sindacali</w:t>
            </w:r>
          </w:p>
        </w:tc>
        <w:tc>
          <w:tcPr>
            <w:tcW w:w="2650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Assolombarda Confindustria Milano Monza e Brianza, Lodi</w:t>
            </w:r>
          </w:p>
        </w:tc>
        <w:tc>
          <w:tcPr>
            <w:tcW w:w="2977" w:type="dxa"/>
          </w:tcPr>
          <w:p w:rsidR="00971B28" w:rsidRPr="00D6631C" w:rsidRDefault="00971B28" w:rsidP="00C051DC">
            <w:pPr>
              <w:spacing w:before="40" w:after="0" w:line="48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</w:tc>
      </w:tr>
      <w:tr w:rsidR="00971B28" w:rsidRPr="00D6631C" w:rsidTr="00C051DC">
        <w:tc>
          <w:tcPr>
            <w:tcW w:w="2376" w:type="dxa"/>
          </w:tcPr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3. Simonetta Galdini</w:t>
            </w:r>
          </w:p>
        </w:tc>
        <w:tc>
          <w:tcPr>
            <w:tcW w:w="1319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Responsabile Unità Lavoro e Previdenza </w:t>
            </w:r>
          </w:p>
        </w:tc>
        <w:tc>
          <w:tcPr>
            <w:tcW w:w="2650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Assolombarda Confindustria Milano Monza e Brianza, Lodi</w:t>
            </w:r>
          </w:p>
        </w:tc>
        <w:tc>
          <w:tcPr>
            <w:tcW w:w="2977" w:type="dxa"/>
          </w:tcPr>
          <w:p w:rsidR="00971B28" w:rsidRPr="00D6631C" w:rsidRDefault="00971B28" w:rsidP="00C051DC">
            <w:pPr>
              <w:spacing w:before="40" w:after="0" w:line="48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</w:tc>
      </w:tr>
      <w:tr w:rsidR="00971B28" w:rsidRPr="00D6631C" w:rsidTr="00C051DC">
        <w:tc>
          <w:tcPr>
            <w:tcW w:w="2376" w:type="dxa"/>
          </w:tcPr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4. Innocenzo Mesagna</w:t>
            </w:r>
          </w:p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</w:tc>
        <w:tc>
          <w:tcPr>
            <w:tcW w:w="1319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Segretario </w:t>
            </w:r>
          </w:p>
        </w:tc>
        <w:tc>
          <w:tcPr>
            <w:tcW w:w="2650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CISL Monza Brianza Lecco</w:t>
            </w:r>
          </w:p>
        </w:tc>
        <w:tc>
          <w:tcPr>
            <w:tcW w:w="2977" w:type="dxa"/>
          </w:tcPr>
          <w:p w:rsidR="00971B28" w:rsidRPr="00D6631C" w:rsidRDefault="00971B28" w:rsidP="00C051DC">
            <w:pPr>
              <w:spacing w:before="40" w:after="0" w:line="48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</w:tc>
      </w:tr>
      <w:tr w:rsidR="00971B28" w:rsidRPr="00D6631C" w:rsidTr="00C051DC">
        <w:tc>
          <w:tcPr>
            <w:tcW w:w="2376" w:type="dxa"/>
          </w:tcPr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5. Angela Mondellini</w:t>
            </w:r>
          </w:p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</w:tc>
        <w:tc>
          <w:tcPr>
            <w:tcW w:w="1319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Segretario</w:t>
            </w:r>
          </w:p>
        </w:tc>
        <w:tc>
          <w:tcPr>
            <w:tcW w:w="2650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CGIL Monza e Brianza</w:t>
            </w:r>
          </w:p>
        </w:tc>
        <w:tc>
          <w:tcPr>
            <w:tcW w:w="2977" w:type="dxa"/>
          </w:tcPr>
          <w:p w:rsidR="00971B28" w:rsidRPr="00D6631C" w:rsidRDefault="00971B28" w:rsidP="00C051DC">
            <w:pPr>
              <w:spacing w:before="40" w:after="0" w:line="48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</w:tc>
      </w:tr>
      <w:tr w:rsidR="00971B28" w:rsidRPr="00D6631C" w:rsidTr="00C051DC">
        <w:tc>
          <w:tcPr>
            <w:tcW w:w="2376" w:type="dxa"/>
          </w:tcPr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6. Paolo Castiglioni</w:t>
            </w:r>
          </w:p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  <w:p w:rsidR="00971B28" w:rsidRPr="00D6631C" w:rsidRDefault="00971B28" w:rsidP="00C051D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</w:tc>
        <w:tc>
          <w:tcPr>
            <w:tcW w:w="1319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Segretario </w:t>
            </w:r>
          </w:p>
        </w:tc>
        <w:tc>
          <w:tcPr>
            <w:tcW w:w="2650" w:type="dxa"/>
          </w:tcPr>
          <w:p w:rsidR="00971B28" w:rsidRPr="00D6631C" w:rsidRDefault="00971B28" w:rsidP="00C051DC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D6631C">
              <w:rPr>
                <w:rFonts w:ascii="Verdana" w:eastAsia="Times New Roman" w:hAnsi="Verdana"/>
                <w:sz w:val="16"/>
                <w:szCs w:val="16"/>
                <w:lang w:eastAsia="it-IT"/>
              </w:rPr>
              <w:t>UIL Monza e Brianza</w:t>
            </w:r>
          </w:p>
        </w:tc>
        <w:tc>
          <w:tcPr>
            <w:tcW w:w="2977" w:type="dxa"/>
          </w:tcPr>
          <w:p w:rsidR="00971B28" w:rsidRPr="00D6631C" w:rsidRDefault="00971B28" w:rsidP="00C051DC">
            <w:pPr>
              <w:spacing w:before="40" w:after="0" w:line="48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</w:tc>
      </w:tr>
    </w:tbl>
    <w:p w:rsidR="00971B28" w:rsidRPr="00D6631C" w:rsidRDefault="00971B28" w:rsidP="00971B2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71B28" w:rsidRPr="00A27F5A" w:rsidRDefault="00971B28" w:rsidP="00971B28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6631C">
        <w:rPr>
          <w:rFonts w:ascii="Arial" w:eastAsia="Times New Roman" w:hAnsi="Arial" w:cs="Arial"/>
          <w:lang w:eastAsia="it-IT"/>
        </w:rPr>
        <w:t>Monza, _________________________</w:t>
      </w:r>
    </w:p>
    <w:p w:rsidR="00971B28" w:rsidRPr="009D0886" w:rsidRDefault="00971B28" w:rsidP="00971B28">
      <w:pPr>
        <w:rPr>
          <w:rFonts w:ascii="Arial" w:hAnsi="Arial" w:cs="Arial"/>
        </w:rPr>
      </w:pPr>
    </w:p>
    <w:p w:rsidR="00C55641" w:rsidRPr="00443FB6" w:rsidRDefault="00C55641" w:rsidP="00443FB6">
      <w:pPr>
        <w:rPr>
          <w:color w:val="000000" w:themeColor="text1"/>
        </w:rPr>
      </w:pPr>
    </w:p>
    <w:sectPr w:rsidR="00C55641" w:rsidRPr="00443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28" w:rsidRDefault="00971B28" w:rsidP="00854845">
      <w:r>
        <w:separator/>
      </w:r>
    </w:p>
  </w:endnote>
  <w:endnote w:type="continuationSeparator" w:id="0">
    <w:p w:rsidR="00971B28" w:rsidRDefault="00971B28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ook">
    <w:altName w:val="Source Sans Pro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28" w:rsidRDefault="00971B28" w:rsidP="00854845">
      <w:r>
        <w:separator/>
      </w:r>
    </w:p>
  </w:footnote>
  <w:footnote w:type="continuationSeparator" w:id="0">
    <w:p w:rsidR="00971B28" w:rsidRDefault="00971B28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0"/>
  </w:docVars>
  <w:rsids>
    <w:rsidRoot w:val="00971B28"/>
    <w:rsid w:val="00071384"/>
    <w:rsid w:val="001F05C4"/>
    <w:rsid w:val="0020726B"/>
    <w:rsid w:val="0021248E"/>
    <w:rsid w:val="002E4074"/>
    <w:rsid w:val="003467B4"/>
    <w:rsid w:val="003B7CE8"/>
    <w:rsid w:val="00443FB6"/>
    <w:rsid w:val="00452570"/>
    <w:rsid w:val="0058792A"/>
    <w:rsid w:val="00660F28"/>
    <w:rsid w:val="0067207A"/>
    <w:rsid w:val="007463F0"/>
    <w:rsid w:val="00804FA5"/>
    <w:rsid w:val="008222A9"/>
    <w:rsid w:val="00840EED"/>
    <w:rsid w:val="00854845"/>
    <w:rsid w:val="008A4872"/>
    <w:rsid w:val="008E26BB"/>
    <w:rsid w:val="00965D1D"/>
    <w:rsid w:val="00971B28"/>
    <w:rsid w:val="00A05038"/>
    <w:rsid w:val="00A811B4"/>
    <w:rsid w:val="00BA59C7"/>
    <w:rsid w:val="00C55641"/>
    <w:rsid w:val="00CC2024"/>
    <w:rsid w:val="00CE248A"/>
    <w:rsid w:val="00CF48C5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6539FA38-8E31-4070-9A98-5EDBE5E5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B28"/>
    <w:pPr>
      <w:spacing w:after="160" w:line="259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Corpotesto">
    <w:name w:val="Body Text"/>
    <w:basedOn w:val="Normale"/>
    <w:link w:val="CorpotestoCarattere"/>
    <w:rsid w:val="00971B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71B28"/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971B2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971B28"/>
    <w:rPr>
      <w:color w:val="0563C1"/>
      <w:u w:val="single"/>
    </w:rPr>
  </w:style>
  <w:style w:type="paragraph" w:customStyle="1" w:styleId="ALpipagina">
    <w:name w:val="AL_piè pagina"/>
    <w:basedOn w:val="Normale"/>
    <w:qFormat/>
    <w:rsid w:val="00971B28"/>
    <w:pPr>
      <w:spacing w:after="0" w:line="200" w:lineRule="exact"/>
    </w:pPr>
    <w:rPr>
      <w:rFonts w:ascii="Futura Book" w:eastAsia="MS PGothic" w:hAnsi="Futura Book"/>
      <w:color w:val="004288"/>
      <w:sz w:val="1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ra.varco@assolombard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D4349-A6B4-4722-8B61-D146E984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Zocco</dc:creator>
  <cp:keywords/>
  <dc:description/>
  <cp:lastModifiedBy>Manuela Zocco</cp:lastModifiedBy>
  <cp:revision>2</cp:revision>
  <dcterms:created xsi:type="dcterms:W3CDTF">2018-08-01T12:58:00Z</dcterms:created>
  <dcterms:modified xsi:type="dcterms:W3CDTF">2018-08-01T13:04:00Z</dcterms:modified>
</cp:coreProperties>
</file>