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80" w:rsidRDefault="00102498" w:rsidP="00102498">
      <w:pPr>
        <w:rPr>
          <w:rFonts w:ascii="Arial" w:hAnsi="Arial" w:cs="Arial"/>
        </w:rPr>
      </w:pPr>
      <w:r w:rsidRPr="00102498">
        <w:rPr>
          <w:rFonts w:ascii="Arial" w:hAnsi="Arial" w:cs="Arial"/>
          <w:noProof/>
        </w:rPr>
        <w:drawing>
          <wp:inline distT="0" distB="0" distL="0" distR="0">
            <wp:extent cx="2630805" cy="758083"/>
            <wp:effectExtent l="0" t="0" r="0" b="4445"/>
            <wp:docPr id="1" name="Immagine 1" descr="O:\Ail_Mei\DOCUMENTI\Loghi\logo assolombarda standard MMB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il_Mei\DOCUMENTI\Loghi\logo assolombarda standard MMB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32" cy="7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80" w:rsidRDefault="00D85280" w:rsidP="00584F5B">
      <w:pPr>
        <w:jc w:val="both"/>
        <w:rPr>
          <w:rFonts w:ascii="Arial" w:hAnsi="Arial" w:cs="Arial"/>
        </w:rPr>
      </w:pPr>
    </w:p>
    <w:p w:rsidR="000F5FBD" w:rsidRPr="00186C67" w:rsidRDefault="00186C67" w:rsidP="00FC7C68">
      <w:pPr>
        <w:jc w:val="center"/>
        <w:rPr>
          <w:rFonts w:ascii="Arial" w:hAnsi="Arial" w:cs="Arial"/>
          <w:b/>
          <w:sz w:val="18"/>
          <w:szCs w:val="28"/>
        </w:rPr>
      </w:pPr>
      <w:r w:rsidRPr="00186C67">
        <w:rPr>
          <w:rFonts w:ascii="Source Sans Pro Light" w:eastAsia="MS PGothic" w:hAnsi="Source Sans Pro Light" w:cs="MinionPro-Regular"/>
          <w:b/>
          <w:color w:val="004288"/>
          <w:sz w:val="32"/>
          <w:szCs w:val="48"/>
        </w:rPr>
        <w:t>LE CAPACITÀ TECNOLOGICHE DI ENEA A DISPOSIZIONE DELLE IMPRESE NEL SETTORE DELL’ADVANCED MANUFACTURING</w:t>
      </w:r>
    </w:p>
    <w:p w:rsidR="00744DF0" w:rsidRDefault="00186C67" w:rsidP="000F5FBD">
      <w:pPr>
        <w:jc w:val="center"/>
        <w:rPr>
          <w:rFonts w:ascii="Arial" w:hAnsi="Arial" w:cs="Arial"/>
          <w:b/>
        </w:rPr>
      </w:pPr>
      <w:r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 xml:space="preserve">25 novembre 2015, ore </w:t>
      </w:r>
      <w:r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>9</w:t>
      </w:r>
      <w:r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>.</w:t>
      </w:r>
      <w:r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>3</w:t>
      </w:r>
      <w:r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>0 - 16.00</w:t>
      </w:r>
    </w:p>
    <w:p w:rsidR="00C745A2" w:rsidRPr="00FC7C68" w:rsidRDefault="00102498" w:rsidP="000F5FBD">
      <w:pPr>
        <w:jc w:val="center"/>
        <w:rPr>
          <w:rFonts w:ascii="Arial" w:hAnsi="Arial" w:cs="Arial"/>
        </w:rPr>
      </w:pPr>
      <w:r w:rsidRPr="00FC7C68">
        <w:rPr>
          <w:rFonts w:ascii="Arial" w:hAnsi="Arial" w:cs="Arial"/>
        </w:rPr>
        <w:t xml:space="preserve"> </w:t>
      </w:r>
      <w:bookmarkStart w:id="0" w:name="_GoBack"/>
      <w:bookmarkEnd w:id="0"/>
      <w:r w:rsidR="00186C67"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>Sala Camerana</w:t>
      </w:r>
      <w:r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 xml:space="preserve">, </w:t>
      </w:r>
      <w:r w:rsidR="00FC7C68"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>Via Pantano 9, Mi</w:t>
      </w:r>
      <w:r w:rsidR="00744DF0"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>l</w:t>
      </w:r>
      <w:r w:rsidR="00FC7C68"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>ano</w:t>
      </w:r>
      <w:r w:rsidR="00744DF0"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 xml:space="preserve"> </w:t>
      </w:r>
    </w:p>
    <w:p w:rsidR="00C745A2" w:rsidRDefault="00C745A2" w:rsidP="00584F5B">
      <w:pPr>
        <w:jc w:val="center"/>
        <w:rPr>
          <w:rFonts w:ascii="Arial" w:hAnsi="Arial" w:cs="Arial"/>
        </w:rPr>
      </w:pPr>
    </w:p>
    <w:p w:rsidR="00D85280" w:rsidRPr="00090902" w:rsidRDefault="007747E0" w:rsidP="00584F5B">
      <w:pPr>
        <w:jc w:val="center"/>
        <w:rPr>
          <w:rStyle w:val="Collegamentoipertestuale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090902">
        <w:rPr>
          <w:rFonts w:ascii="Arial" w:hAnsi="Arial" w:cs="Arial"/>
          <w:sz w:val="22"/>
          <w:szCs w:val="22"/>
        </w:rPr>
        <w:t xml:space="preserve">Scheda </w:t>
      </w:r>
      <w:r w:rsidR="00DC58AB" w:rsidRPr="00090902">
        <w:rPr>
          <w:rFonts w:ascii="Arial" w:hAnsi="Arial" w:cs="Arial"/>
          <w:sz w:val="22"/>
          <w:szCs w:val="22"/>
        </w:rPr>
        <w:t>di iscrizione</w:t>
      </w:r>
      <w:r w:rsidR="00102498" w:rsidRPr="00090902">
        <w:rPr>
          <w:rFonts w:ascii="Arial" w:hAnsi="Arial" w:cs="Arial"/>
          <w:sz w:val="22"/>
          <w:szCs w:val="22"/>
        </w:rPr>
        <w:t xml:space="preserve"> d</w:t>
      </w:r>
      <w:r w:rsidR="00D85280" w:rsidRPr="00090902">
        <w:rPr>
          <w:rFonts w:ascii="Arial" w:hAnsi="Arial" w:cs="Arial"/>
          <w:sz w:val="22"/>
          <w:szCs w:val="22"/>
        </w:rPr>
        <w:t xml:space="preserve">a restituire via mail a </w:t>
      </w:r>
      <w:hyperlink r:id="rId8" w:history="1">
        <w:r w:rsidR="001F2CF3">
          <w:rPr>
            <w:rStyle w:val="Collegamentoipertestuale"/>
            <w:rFonts w:ascii="Arial" w:hAnsi="Arial" w:cs="Arial"/>
            <w:sz w:val="22"/>
            <w:szCs w:val="22"/>
            <w:u w:val="none"/>
          </w:rPr>
          <w:t>elena.ghezzi</w:t>
        </w:r>
        <w:r w:rsidR="00102498" w:rsidRPr="00090902">
          <w:rPr>
            <w:rStyle w:val="Collegamentoipertestuale"/>
            <w:rFonts w:ascii="Arial" w:hAnsi="Arial" w:cs="Arial"/>
            <w:sz w:val="22"/>
            <w:szCs w:val="22"/>
            <w:u w:val="none"/>
          </w:rPr>
          <w:t>@assolombarda.it</w:t>
        </w:r>
      </w:hyperlink>
      <w:r w:rsidR="00FD2809" w:rsidRPr="00090902">
        <w:rPr>
          <w:rStyle w:val="Collegamentoipertestuale"/>
          <w:rFonts w:ascii="Arial" w:hAnsi="Arial" w:cs="Arial"/>
          <w:sz w:val="22"/>
          <w:szCs w:val="22"/>
          <w:u w:val="none"/>
        </w:rPr>
        <w:t xml:space="preserve"> </w:t>
      </w:r>
      <w:r w:rsidR="00FD2809" w:rsidRPr="00090902">
        <w:rPr>
          <w:rStyle w:val="Collegamentoipertestuale"/>
          <w:rFonts w:ascii="Arial" w:hAnsi="Arial" w:cs="Arial"/>
          <w:b/>
          <w:color w:val="000000" w:themeColor="text1"/>
          <w:sz w:val="22"/>
          <w:szCs w:val="22"/>
          <w:u w:val="none"/>
        </w:rPr>
        <w:t>entro il 1</w:t>
      </w:r>
      <w:r w:rsidR="0032168C">
        <w:rPr>
          <w:rStyle w:val="Collegamentoipertestuale"/>
          <w:rFonts w:ascii="Arial" w:hAnsi="Arial" w:cs="Arial"/>
          <w:b/>
          <w:color w:val="000000" w:themeColor="text1"/>
          <w:sz w:val="22"/>
          <w:szCs w:val="22"/>
          <w:u w:val="none"/>
        </w:rPr>
        <w:t>6</w:t>
      </w:r>
      <w:r w:rsidR="00FD2809" w:rsidRPr="00090902">
        <w:rPr>
          <w:rStyle w:val="Collegamentoipertestuale"/>
          <w:rFonts w:ascii="Arial" w:hAnsi="Arial" w:cs="Arial"/>
          <w:b/>
          <w:color w:val="000000" w:themeColor="text1"/>
          <w:sz w:val="22"/>
          <w:szCs w:val="22"/>
          <w:u w:val="none"/>
        </w:rPr>
        <w:t xml:space="preserve"> novembre</w:t>
      </w:r>
    </w:p>
    <w:p w:rsidR="00744DF0" w:rsidRPr="00090902" w:rsidRDefault="00744DF0" w:rsidP="00584F5B">
      <w:pPr>
        <w:jc w:val="center"/>
        <w:rPr>
          <w:rFonts w:ascii="Arial" w:hAnsi="Arial" w:cs="Arial"/>
          <w:sz w:val="22"/>
          <w:szCs w:val="22"/>
        </w:rPr>
      </w:pPr>
      <w:r w:rsidRPr="00090902">
        <w:rPr>
          <w:rStyle w:val="Collegamentoipertestuale"/>
          <w:rFonts w:ascii="Arial" w:hAnsi="Arial" w:cs="Arial"/>
          <w:b/>
          <w:color w:val="000000" w:themeColor="text1"/>
          <w:sz w:val="22"/>
          <w:szCs w:val="22"/>
          <w:u w:val="none"/>
        </w:rPr>
        <w:t>Gli interessati saranno contattati per la definizione degli appuntamenti</w:t>
      </w:r>
    </w:p>
    <w:p w:rsidR="00102498" w:rsidRPr="00090902" w:rsidRDefault="00102498" w:rsidP="00584F5B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1980"/>
        <w:gridCol w:w="8793"/>
      </w:tblGrid>
      <w:tr w:rsidR="00584F5B" w:rsidRPr="00090902" w:rsidTr="00A2730D">
        <w:trPr>
          <w:trHeight w:val="723"/>
        </w:trPr>
        <w:tc>
          <w:tcPr>
            <w:tcW w:w="1980" w:type="dxa"/>
          </w:tcPr>
          <w:p w:rsidR="00584F5B" w:rsidRPr="00090902" w:rsidRDefault="00584F5B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902">
              <w:rPr>
                <w:rFonts w:ascii="Arial" w:hAnsi="Arial" w:cs="Arial"/>
                <w:sz w:val="22"/>
                <w:szCs w:val="22"/>
              </w:rPr>
              <w:t>Ragione sociale</w:t>
            </w:r>
          </w:p>
          <w:p w:rsidR="00D85280" w:rsidRPr="00090902" w:rsidRDefault="00D85280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3" w:type="dxa"/>
          </w:tcPr>
          <w:p w:rsidR="00584F5B" w:rsidRPr="00090902" w:rsidRDefault="00584F5B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C7C68" w:rsidRPr="00090902" w:rsidRDefault="00FC7C68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C7C68" w:rsidRPr="00090902" w:rsidRDefault="00FC7C68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902" w:rsidRPr="00090902" w:rsidTr="00A2730D">
        <w:trPr>
          <w:trHeight w:val="452"/>
        </w:trPr>
        <w:tc>
          <w:tcPr>
            <w:tcW w:w="1980" w:type="dxa"/>
          </w:tcPr>
          <w:p w:rsidR="00090902" w:rsidRPr="00090902" w:rsidRDefault="00090902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902">
              <w:rPr>
                <w:rFonts w:ascii="Arial" w:hAnsi="Arial" w:cs="Arial"/>
                <w:sz w:val="22"/>
                <w:szCs w:val="22"/>
              </w:rPr>
              <w:t>Partecipante</w:t>
            </w:r>
          </w:p>
        </w:tc>
        <w:tc>
          <w:tcPr>
            <w:tcW w:w="8793" w:type="dxa"/>
          </w:tcPr>
          <w:p w:rsidR="00090902" w:rsidRPr="00090902" w:rsidRDefault="00090902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902" w:rsidRPr="00090902" w:rsidTr="00A2730D">
        <w:trPr>
          <w:trHeight w:val="460"/>
        </w:trPr>
        <w:tc>
          <w:tcPr>
            <w:tcW w:w="1980" w:type="dxa"/>
          </w:tcPr>
          <w:p w:rsidR="00090902" w:rsidRPr="00090902" w:rsidRDefault="00090902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902">
              <w:rPr>
                <w:rFonts w:ascii="Arial" w:hAnsi="Arial" w:cs="Arial"/>
                <w:sz w:val="22"/>
                <w:szCs w:val="22"/>
              </w:rPr>
              <w:t>Ruolo</w:t>
            </w:r>
          </w:p>
        </w:tc>
        <w:tc>
          <w:tcPr>
            <w:tcW w:w="8793" w:type="dxa"/>
          </w:tcPr>
          <w:p w:rsidR="00090902" w:rsidRPr="00090902" w:rsidRDefault="00090902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280" w:rsidRPr="00090902" w:rsidTr="00A2730D">
        <w:trPr>
          <w:trHeight w:val="366"/>
        </w:trPr>
        <w:tc>
          <w:tcPr>
            <w:tcW w:w="1980" w:type="dxa"/>
          </w:tcPr>
          <w:p w:rsidR="006D1299" w:rsidRPr="00090902" w:rsidRDefault="000F5FBD" w:rsidP="00C745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902">
              <w:rPr>
                <w:rFonts w:ascii="Arial" w:hAnsi="Arial" w:cs="Arial"/>
                <w:sz w:val="22"/>
                <w:szCs w:val="22"/>
              </w:rPr>
              <w:t>T</w:t>
            </w:r>
            <w:r w:rsidR="00352DC8" w:rsidRPr="00090902">
              <w:rPr>
                <w:rFonts w:ascii="Arial" w:hAnsi="Arial" w:cs="Arial"/>
                <w:sz w:val="22"/>
                <w:szCs w:val="22"/>
              </w:rPr>
              <w:t>elefono</w:t>
            </w:r>
            <w:r w:rsidR="006D1299" w:rsidRPr="00090902">
              <w:rPr>
                <w:rFonts w:ascii="Arial" w:hAnsi="Arial" w:cs="Arial"/>
                <w:sz w:val="22"/>
                <w:szCs w:val="22"/>
              </w:rPr>
              <w:t>/cell</w:t>
            </w:r>
            <w:r w:rsidR="00102498" w:rsidRPr="0009090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93" w:type="dxa"/>
          </w:tcPr>
          <w:p w:rsidR="000F5FBD" w:rsidRPr="00090902" w:rsidRDefault="000F5FBD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280" w:rsidRPr="00090902" w:rsidTr="00A2730D">
        <w:trPr>
          <w:trHeight w:val="430"/>
        </w:trPr>
        <w:tc>
          <w:tcPr>
            <w:tcW w:w="1980" w:type="dxa"/>
          </w:tcPr>
          <w:p w:rsidR="00D85280" w:rsidRPr="00090902" w:rsidRDefault="000F5FBD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902">
              <w:rPr>
                <w:rFonts w:ascii="Arial" w:hAnsi="Arial" w:cs="Arial"/>
                <w:sz w:val="22"/>
                <w:szCs w:val="22"/>
              </w:rPr>
              <w:t>E</w:t>
            </w:r>
            <w:r w:rsidR="00D85280" w:rsidRPr="00090902">
              <w:rPr>
                <w:rFonts w:ascii="Arial" w:hAnsi="Arial" w:cs="Arial"/>
                <w:sz w:val="22"/>
                <w:szCs w:val="22"/>
              </w:rPr>
              <w:t>-mail</w:t>
            </w:r>
          </w:p>
        </w:tc>
        <w:tc>
          <w:tcPr>
            <w:tcW w:w="8793" w:type="dxa"/>
          </w:tcPr>
          <w:p w:rsidR="000F5FBD" w:rsidRPr="00090902" w:rsidRDefault="000F5FBD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280" w:rsidRPr="00090902" w:rsidTr="00A2730D">
        <w:trPr>
          <w:trHeight w:val="967"/>
        </w:trPr>
        <w:tc>
          <w:tcPr>
            <w:tcW w:w="1980" w:type="dxa"/>
          </w:tcPr>
          <w:p w:rsidR="00D85280" w:rsidRPr="00090902" w:rsidRDefault="00D85280" w:rsidP="00D852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902">
              <w:rPr>
                <w:rFonts w:ascii="Arial" w:hAnsi="Arial" w:cs="Arial"/>
                <w:sz w:val="22"/>
                <w:szCs w:val="22"/>
              </w:rPr>
              <w:t>Settore e attività</w:t>
            </w:r>
          </w:p>
          <w:p w:rsidR="00D85280" w:rsidRPr="00090902" w:rsidRDefault="00D85280" w:rsidP="00D852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45A2" w:rsidRPr="00090902" w:rsidRDefault="00C745A2" w:rsidP="00D852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5280" w:rsidRPr="00090902" w:rsidRDefault="00D85280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3" w:type="dxa"/>
          </w:tcPr>
          <w:p w:rsidR="00D85280" w:rsidRPr="00090902" w:rsidRDefault="00D85280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FBD" w:rsidRPr="00090902" w:rsidTr="00A2730D">
        <w:trPr>
          <w:trHeight w:val="422"/>
        </w:trPr>
        <w:tc>
          <w:tcPr>
            <w:tcW w:w="1980" w:type="dxa"/>
          </w:tcPr>
          <w:p w:rsidR="000F5FBD" w:rsidRPr="00090902" w:rsidRDefault="000F5FBD" w:rsidP="000909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902">
              <w:rPr>
                <w:rFonts w:ascii="Arial" w:hAnsi="Arial" w:cs="Arial"/>
                <w:sz w:val="22"/>
                <w:szCs w:val="22"/>
              </w:rPr>
              <w:t>Sito web</w:t>
            </w:r>
          </w:p>
        </w:tc>
        <w:tc>
          <w:tcPr>
            <w:tcW w:w="8793" w:type="dxa"/>
          </w:tcPr>
          <w:p w:rsidR="000F5FBD" w:rsidRPr="00090902" w:rsidRDefault="000F5FBD" w:rsidP="000F5F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280" w:rsidRPr="00090902" w:rsidTr="00A2730D">
        <w:trPr>
          <w:trHeight w:val="945"/>
        </w:trPr>
        <w:tc>
          <w:tcPr>
            <w:tcW w:w="1980" w:type="dxa"/>
          </w:tcPr>
          <w:p w:rsidR="00090902" w:rsidRDefault="00090902" w:rsidP="000909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Richiesta di incontri </w:t>
            </w:r>
          </w:p>
          <w:p w:rsidR="00090902" w:rsidRDefault="00090902" w:rsidP="000909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one-to-one </w:t>
            </w:r>
          </w:p>
          <w:p w:rsidR="00D85280" w:rsidRPr="00090902" w:rsidRDefault="00090902" w:rsidP="000909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 le p</w:t>
            </w:r>
            <w:r w:rsidRPr="00090902">
              <w:rPr>
                <w:rFonts w:ascii="Arial" w:hAnsi="Arial" w:cs="Arial"/>
                <w:sz w:val="22"/>
                <w:szCs w:val="22"/>
              </w:rPr>
              <w:t>roposte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0909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2498" w:rsidRPr="00090902" w:rsidRDefault="00102498" w:rsidP="006D1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2498" w:rsidRPr="00090902" w:rsidRDefault="00102498" w:rsidP="006D1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2498" w:rsidRPr="00090902" w:rsidRDefault="00102498" w:rsidP="006D1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2498" w:rsidRPr="00090902" w:rsidRDefault="00102498" w:rsidP="006D1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2498" w:rsidRPr="00090902" w:rsidRDefault="00102498" w:rsidP="006D1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3" w:type="dxa"/>
          </w:tcPr>
          <w:p w:rsidR="00A05F0B" w:rsidRPr="00A05F0B" w:rsidRDefault="00A05F0B" w:rsidP="00A05F0B">
            <w:pPr>
              <w:pStyle w:val="Paragrafoelenco"/>
              <w:numPr>
                <w:ilvl w:val="0"/>
                <w:numId w:val="4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Processi per la produzione, qualificazione e certificazione di materiali innovativi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Processi di saldatura ad elevata densità di energia laser e fascio elettronico (hde)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Elettrodeposizione di rivestimenti protettivi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Processi per la produzione di componenti e materiali ceramici innovativi per l’industria meccanica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Meccanosintesi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Sviluppo di materiali compositi polimerici ad alte prestazioni, compound e film termoplastici micro e nanocompositi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Produzione e sviluppo di componenti e materiali ceramici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Tecnologie e processi per la produzione di rivestimenti ceramici e di ceramici compositi e monolitici termostrutturali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Progettazione e sviluppo di superfici e rivestimenti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Progettazione, sintesi e realizzazione di filtri ottici spettralmente selettivi e coating trasparenti e conduttivi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Servizio per la realizzazione di giunzioni metallo</w:t>
            </w:r>
            <w:r w:rsidRPr="00A05F0B">
              <w:rPr>
                <w:rFonts w:ascii="Cambria Math" w:hAnsi="Cambria Math" w:cs="Cambria Math"/>
                <w:bCs/>
                <w:sz w:val="22"/>
                <w:szCs w:val="22"/>
              </w:rPr>
              <w:t>‐</w:t>
            </w:r>
            <w:r w:rsidRPr="00A05F0B">
              <w:rPr>
                <w:rFonts w:ascii="Arial" w:hAnsi="Arial" w:cs="Arial"/>
                <w:bCs/>
                <w:sz w:val="22"/>
                <w:szCs w:val="22"/>
              </w:rPr>
              <w:t>ceramica, metallo</w:t>
            </w:r>
            <w:r w:rsidRPr="00A05F0B">
              <w:rPr>
                <w:rFonts w:ascii="Cambria Math" w:hAnsi="Cambria Math" w:cs="Cambria Math"/>
                <w:bCs/>
                <w:sz w:val="22"/>
                <w:szCs w:val="22"/>
              </w:rPr>
              <w:t>‐</w:t>
            </w:r>
            <w:r w:rsidRPr="00A05F0B">
              <w:rPr>
                <w:rFonts w:ascii="Arial" w:hAnsi="Arial" w:cs="Arial"/>
                <w:bCs/>
                <w:sz w:val="22"/>
                <w:szCs w:val="22"/>
              </w:rPr>
              <w:t>metallo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Prove non distruttive e prove microinvasive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 xml:space="preserve">Sistema automatico di mappatura ultrasonora </w:t>
            </w:r>
            <w:r w:rsidRPr="00A05F0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c-scan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sz w:val="22"/>
                <w:szCs w:val="22"/>
              </w:rPr>
              <w:t>Tecnologie cad/cam: stampa 3d, modellazione cad e ingegneria inversa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Olocontrollo emulativo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Prototipazione rapida con “fresa a controllo numerico”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Caratterizzazione micro e macro meccanica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Sorgenti di radiazione per diagnostica non invasiva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Test funzionali su materiali e componenti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Caratterizzazione meccanica e termomeccanica di materiali ceramici e qualifica di componenti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Qualifiche ambientali per materiali e componenti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Eco-progettazione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Tecnologie innovative e a basso impatto ambientale per la colorazione dei tessuti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Processo innovativo di tintura nel tessile</w:t>
            </w:r>
          </w:p>
          <w:p w:rsidR="00A05F0B" w:rsidRPr="00090902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Etichette anticontraffazione a lettura ottica</w:t>
            </w:r>
          </w:p>
        </w:tc>
      </w:tr>
    </w:tbl>
    <w:p w:rsidR="00584F5B" w:rsidRPr="00090902" w:rsidRDefault="00584F5B" w:rsidP="00584F5B">
      <w:pPr>
        <w:jc w:val="both"/>
        <w:rPr>
          <w:rFonts w:ascii="Arial" w:hAnsi="Arial" w:cs="Arial"/>
          <w:sz w:val="22"/>
          <w:szCs w:val="22"/>
        </w:rPr>
      </w:pPr>
      <w:r w:rsidRPr="00090902">
        <w:rPr>
          <w:rFonts w:ascii="Arial" w:hAnsi="Arial" w:cs="Arial"/>
          <w:sz w:val="22"/>
          <w:szCs w:val="22"/>
        </w:rPr>
        <w:tab/>
      </w:r>
    </w:p>
    <w:sectPr w:rsidR="00584F5B" w:rsidRPr="00090902" w:rsidSect="00A05F0B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19" w:rsidRDefault="00056919" w:rsidP="00D85280">
      <w:r>
        <w:separator/>
      </w:r>
    </w:p>
  </w:endnote>
  <w:endnote w:type="continuationSeparator" w:id="0">
    <w:p w:rsidR="00056919" w:rsidRDefault="00056919" w:rsidP="00D8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Bold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19" w:rsidRDefault="00056919" w:rsidP="00D85280">
      <w:r>
        <w:separator/>
      </w:r>
    </w:p>
  </w:footnote>
  <w:footnote w:type="continuationSeparator" w:id="0">
    <w:p w:rsidR="00056919" w:rsidRDefault="00056919" w:rsidP="00D8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D02A2"/>
    <w:multiLevelType w:val="hybridMultilevel"/>
    <w:tmpl w:val="003C3958"/>
    <w:lvl w:ilvl="0" w:tplc="6B4265A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B048F"/>
    <w:multiLevelType w:val="hybridMultilevel"/>
    <w:tmpl w:val="026C26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3429C"/>
    <w:multiLevelType w:val="hybridMultilevel"/>
    <w:tmpl w:val="358A739A"/>
    <w:lvl w:ilvl="0" w:tplc="4F026D7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0E31"/>
    <w:multiLevelType w:val="hybridMultilevel"/>
    <w:tmpl w:val="62FAA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51E54"/>
    <w:multiLevelType w:val="hybridMultilevel"/>
    <w:tmpl w:val="7C5EC5EA"/>
    <w:lvl w:ilvl="0" w:tplc="4F026D7E">
      <w:start w:val="1"/>
      <w:numFmt w:val="bullet"/>
      <w:lvlText w:val=""/>
      <w:lvlJc w:val="left"/>
      <w:pPr>
        <w:ind w:left="90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0B"/>
    <w:rsid w:val="00056919"/>
    <w:rsid w:val="00090902"/>
    <w:rsid w:val="000B71B3"/>
    <w:rsid w:val="000F5FBD"/>
    <w:rsid w:val="00102498"/>
    <w:rsid w:val="00186C67"/>
    <w:rsid w:val="001D62F4"/>
    <w:rsid w:val="001E7762"/>
    <w:rsid w:val="001F2CF3"/>
    <w:rsid w:val="0032168C"/>
    <w:rsid w:val="00352DC8"/>
    <w:rsid w:val="00584F5B"/>
    <w:rsid w:val="006615F4"/>
    <w:rsid w:val="006B539F"/>
    <w:rsid w:val="006D1299"/>
    <w:rsid w:val="00744DF0"/>
    <w:rsid w:val="007747E0"/>
    <w:rsid w:val="00835DEC"/>
    <w:rsid w:val="00836F05"/>
    <w:rsid w:val="0085580B"/>
    <w:rsid w:val="008C337D"/>
    <w:rsid w:val="008D6EA1"/>
    <w:rsid w:val="0096317F"/>
    <w:rsid w:val="00981D41"/>
    <w:rsid w:val="009B1B1B"/>
    <w:rsid w:val="009F2C3D"/>
    <w:rsid w:val="00A05F0B"/>
    <w:rsid w:val="00A2730D"/>
    <w:rsid w:val="00A558C4"/>
    <w:rsid w:val="00A56FE9"/>
    <w:rsid w:val="00A67890"/>
    <w:rsid w:val="00BE1B6A"/>
    <w:rsid w:val="00BF4A86"/>
    <w:rsid w:val="00C07AE8"/>
    <w:rsid w:val="00C745A2"/>
    <w:rsid w:val="00D37DAA"/>
    <w:rsid w:val="00D85280"/>
    <w:rsid w:val="00DA0BB7"/>
    <w:rsid w:val="00DB306D"/>
    <w:rsid w:val="00DC58AB"/>
    <w:rsid w:val="00DD2717"/>
    <w:rsid w:val="00E9452E"/>
    <w:rsid w:val="00EB1B4A"/>
    <w:rsid w:val="00F27F4D"/>
    <w:rsid w:val="00FC7C68"/>
    <w:rsid w:val="00FD2809"/>
    <w:rsid w:val="00F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61FFC-C762-4B4C-A71E-A15BA237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35DEC"/>
    <w:rPr>
      <w:color w:val="0563C1" w:themeColor="hyperlink"/>
      <w:u w:val="single"/>
    </w:rPr>
  </w:style>
  <w:style w:type="table" w:styleId="Grigliatabella">
    <w:name w:val="Table Grid"/>
    <w:basedOn w:val="Tabellanormale"/>
    <w:rsid w:val="00584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85280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D852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85280"/>
    <w:rPr>
      <w:sz w:val="24"/>
      <w:szCs w:val="24"/>
    </w:rPr>
  </w:style>
  <w:style w:type="paragraph" w:styleId="Pidipagina">
    <w:name w:val="footer"/>
    <w:basedOn w:val="Normale"/>
    <w:link w:val="PidipaginaCarattere"/>
    <w:rsid w:val="00D852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528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615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61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@assolombard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289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Fanali</dc:creator>
  <cp:keywords/>
  <dc:description/>
  <cp:lastModifiedBy>Elena Ghezzi</cp:lastModifiedBy>
  <cp:revision>7</cp:revision>
  <cp:lastPrinted>2015-11-02T13:32:00Z</cp:lastPrinted>
  <dcterms:created xsi:type="dcterms:W3CDTF">2015-11-02T13:13:00Z</dcterms:created>
  <dcterms:modified xsi:type="dcterms:W3CDTF">2015-11-02T13:52:00Z</dcterms:modified>
</cp:coreProperties>
</file>